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B5" w:rsidRPr="00912A26" w:rsidRDefault="004E5AB5">
      <w:pPr>
        <w:rPr>
          <w:rFonts w:ascii="Times New Roman" w:hAnsi="Times New Roman" w:cs="Times New Roman"/>
          <w:szCs w:val="24"/>
          <w:lang w:val="en-US"/>
        </w:rPr>
      </w:pPr>
    </w:p>
    <w:p w:rsidR="00912A26" w:rsidRPr="00912A26" w:rsidRDefault="00912A26" w:rsidP="00912A26">
      <w:pPr>
        <w:pStyle w:val="Pa131"/>
        <w:ind w:firstLine="220"/>
        <w:jc w:val="both"/>
        <w:rPr>
          <w:rFonts w:ascii="Times New Roman" w:hAnsi="Times New Roman" w:cs="Times New Roman"/>
          <w:color w:val="000000"/>
        </w:rPr>
      </w:pPr>
      <w:r w:rsidRPr="00912A26">
        <w:rPr>
          <w:rFonts w:ascii="Times New Roman" w:hAnsi="Times New Roman" w:cs="Times New Roman"/>
          <w:b/>
          <w:bCs/>
          <w:color w:val="000000"/>
        </w:rPr>
        <w:t xml:space="preserve">Raktažodžiai: </w:t>
      </w:r>
      <w:r w:rsidRPr="00912A26">
        <w:rPr>
          <w:rFonts w:ascii="Times New Roman" w:hAnsi="Times New Roman" w:cs="Times New Roman"/>
          <w:color w:val="000000"/>
        </w:rPr>
        <w:t>dantų balinimas, dantų kapos, dantų pieš</w:t>
      </w:r>
      <w:r w:rsidRPr="00912A26">
        <w:rPr>
          <w:rFonts w:ascii="Times New Roman" w:hAnsi="Times New Roman" w:cs="Times New Roman"/>
          <w:color w:val="000000"/>
        </w:rPr>
        <w:softHyphen/>
        <w:t xml:space="preserve">tukas, dantų pudra. </w:t>
      </w:r>
    </w:p>
    <w:p w:rsidR="00912A26" w:rsidRPr="00912A26" w:rsidRDefault="00912A26" w:rsidP="00912A26">
      <w:pPr>
        <w:pStyle w:val="Pa141"/>
        <w:spacing w:before="260" w:after="240"/>
        <w:jc w:val="center"/>
        <w:rPr>
          <w:rFonts w:ascii="Times New Roman" w:hAnsi="Times New Roman" w:cs="Times New Roman"/>
          <w:color w:val="000000"/>
        </w:rPr>
      </w:pPr>
      <w:r w:rsidRPr="00912A26">
        <w:rPr>
          <w:rFonts w:ascii="Times New Roman" w:hAnsi="Times New Roman" w:cs="Times New Roman"/>
          <w:b/>
          <w:bCs/>
          <w:color w:val="000000"/>
        </w:rPr>
        <w:t xml:space="preserve">Santrauka </w:t>
      </w:r>
    </w:p>
    <w:p w:rsidR="00912A26" w:rsidRPr="00912A26" w:rsidRDefault="00912A26" w:rsidP="00912A26">
      <w:pPr>
        <w:pStyle w:val="Pa131"/>
        <w:ind w:firstLine="220"/>
        <w:jc w:val="both"/>
        <w:rPr>
          <w:rFonts w:ascii="Times New Roman" w:hAnsi="Times New Roman" w:cs="Times New Roman"/>
          <w:color w:val="000000"/>
        </w:rPr>
      </w:pPr>
      <w:r w:rsidRPr="00912A26">
        <w:rPr>
          <w:rFonts w:ascii="Times New Roman" w:hAnsi="Times New Roman" w:cs="Times New Roman"/>
          <w:color w:val="000000"/>
        </w:rPr>
        <w:t xml:space="preserve">Tyrimo tikslas – įvertinti dantų balinimo įtaką burnos minkštiesiems audiniams ir dantims. </w:t>
      </w:r>
    </w:p>
    <w:p w:rsidR="00912A26" w:rsidRPr="00912A26" w:rsidRDefault="00912A26" w:rsidP="00912A26">
      <w:pPr>
        <w:pStyle w:val="Pa131"/>
        <w:ind w:firstLine="220"/>
        <w:jc w:val="both"/>
        <w:rPr>
          <w:rFonts w:ascii="Times New Roman" w:hAnsi="Times New Roman" w:cs="Times New Roman"/>
          <w:color w:val="000000"/>
        </w:rPr>
      </w:pPr>
      <w:r w:rsidRPr="00912A26">
        <w:rPr>
          <w:rFonts w:ascii="Times New Roman" w:hAnsi="Times New Roman" w:cs="Times New Roman"/>
          <w:color w:val="000000"/>
        </w:rPr>
        <w:t xml:space="preserve">Atliktas kokybinis tyrimas, atvejo analizė, tiriamiesiems taikant </w:t>
      </w:r>
      <w:proofErr w:type="spellStart"/>
      <w:r w:rsidRPr="00912A26">
        <w:rPr>
          <w:rFonts w:ascii="Times New Roman" w:hAnsi="Times New Roman" w:cs="Times New Roman"/>
          <w:color w:val="000000"/>
        </w:rPr>
        <w:t>intraoralinę</w:t>
      </w:r>
      <w:proofErr w:type="spellEnd"/>
      <w:r w:rsidRPr="00912A26">
        <w:rPr>
          <w:rFonts w:ascii="Times New Roman" w:hAnsi="Times New Roman" w:cs="Times New Roman"/>
          <w:color w:val="000000"/>
        </w:rPr>
        <w:t xml:space="preserve"> apžiūrą, dantų atspalvio nustatymą su dantų atspalvių palete, šalto oro srovės testą. Taip pat at</w:t>
      </w:r>
      <w:r w:rsidRPr="00912A26">
        <w:rPr>
          <w:rFonts w:ascii="Times New Roman" w:hAnsi="Times New Roman" w:cs="Times New Roman"/>
          <w:color w:val="000000"/>
        </w:rPr>
        <w:softHyphen/>
        <w:t>liktas interviu. Tyrime dalyvavo 4 pacientai, norintys atlikti dantų balinimo procedūrą namuose dantų balinimo pieštu</w:t>
      </w:r>
      <w:r w:rsidRPr="00912A26">
        <w:rPr>
          <w:rFonts w:ascii="Times New Roman" w:hAnsi="Times New Roman" w:cs="Times New Roman"/>
          <w:color w:val="000000"/>
        </w:rPr>
        <w:softHyphen/>
        <w:t xml:space="preserve">ku, dantų pudra ir kapomis bei </w:t>
      </w:r>
      <w:proofErr w:type="spellStart"/>
      <w:r w:rsidRPr="00912A26">
        <w:rPr>
          <w:rFonts w:ascii="Times New Roman" w:hAnsi="Times New Roman" w:cs="Times New Roman"/>
          <w:color w:val="000000"/>
        </w:rPr>
        <w:t>odontologiniame</w:t>
      </w:r>
      <w:proofErr w:type="spellEnd"/>
      <w:r w:rsidRPr="00912A26">
        <w:rPr>
          <w:rFonts w:ascii="Times New Roman" w:hAnsi="Times New Roman" w:cs="Times New Roman"/>
          <w:color w:val="000000"/>
        </w:rPr>
        <w:t xml:space="preserve"> kabinete UV spinduliais, kuriuos regeneruoja LED lempa. Taikyta tikslinė </w:t>
      </w:r>
      <w:proofErr w:type="spellStart"/>
      <w:r w:rsidRPr="00912A26">
        <w:rPr>
          <w:rFonts w:ascii="Times New Roman" w:hAnsi="Times New Roman" w:cs="Times New Roman"/>
          <w:color w:val="000000"/>
        </w:rPr>
        <w:t>tiramųjų</w:t>
      </w:r>
      <w:proofErr w:type="spellEnd"/>
      <w:r w:rsidRPr="00912A26">
        <w:rPr>
          <w:rFonts w:ascii="Times New Roman" w:hAnsi="Times New Roman" w:cs="Times New Roman"/>
          <w:color w:val="000000"/>
        </w:rPr>
        <w:t xml:space="preserve"> atranka. </w:t>
      </w:r>
    </w:p>
    <w:p w:rsidR="00912A26" w:rsidRPr="00912A26" w:rsidRDefault="00912A26" w:rsidP="00912A26">
      <w:pPr>
        <w:rPr>
          <w:rFonts w:ascii="Times New Roman" w:hAnsi="Times New Roman" w:cs="Times New Roman"/>
          <w:szCs w:val="24"/>
        </w:rPr>
      </w:pPr>
      <w:r w:rsidRPr="00912A26">
        <w:rPr>
          <w:rFonts w:ascii="Times New Roman" w:hAnsi="Times New Roman" w:cs="Times New Roman"/>
          <w:color w:val="000000"/>
          <w:szCs w:val="24"/>
        </w:rPr>
        <w:t>Tyrime dalyvavusių pacientų burnos minkštieji audiniai prieš balinimo procedūrą buvo sveiki ir nepažeisti. Dan</w:t>
      </w:r>
      <w:r w:rsidRPr="00912A26">
        <w:rPr>
          <w:rFonts w:ascii="Times New Roman" w:hAnsi="Times New Roman" w:cs="Times New Roman"/>
          <w:color w:val="000000"/>
          <w:szCs w:val="24"/>
        </w:rPr>
        <w:softHyphen/>
        <w:t xml:space="preserve">tų atspalvis visų tiriamųjų buvo unikalus. Pacientas, kuris balinosi dantis </w:t>
      </w:r>
      <w:proofErr w:type="spellStart"/>
      <w:r w:rsidRPr="00912A26">
        <w:rPr>
          <w:rFonts w:ascii="Times New Roman" w:hAnsi="Times New Roman" w:cs="Times New Roman"/>
          <w:color w:val="000000"/>
          <w:szCs w:val="24"/>
        </w:rPr>
        <w:t>odontologiniame</w:t>
      </w:r>
      <w:proofErr w:type="spellEnd"/>
      <w:r w:rsidRPr="00912A26">
        <w:rPr>
          <w:rFonts w:ascii="Times New Roman" w:hAnsi="Times New Roman" w:cs="Times New Roman"/>
          <w:color w:val="000000"/>
          <w:szCs w:val="24"/>
        </w:rPr>
        <w:t xml:space="preserve"> kabinete UV spinduliais, jautė dantų jautrumą po dantų balinimo procedūros. Dan</w:t>
      </w:r>
      <w:r w:rsidRPr="00912A26">
        <w:rPr>
          <w:rFonts w:ascii="Times New Roman" w:hAnsi="Times New Roman" w:cs="Times New Roman"/>
          <w:color w:val="000000"/>
          <w:szCs w:val="24"/>
        </w:rPr>
        <w:softHyphen/>
        <w:t xml:space="preserve">tų atspalvis pasikeitė beveik visų tiriamųjų. Didžiausią įtaką dantims darė dantų balinimas </w:t>
      </w:r>
      <w:proofErr w:type="spellStart"/>
      <w:r w:rsidRPr="00912A26">
        <w:rPr>
          <w:rFonts w:ascii="Times New Roman" w:hAnsi="Times New Roman" w:cs="Times New Roman"/>
          <w:color w:val="000000"/>
          <w:szCs w:val="24"/>
        </w:rPr>
        <w:t>odontologiniame</w:t>
      </w:r>
      <w:proofErr w:type="spellEnd"/>
      <w:r w:rsidRPr="00912A26">
        <w:rPr>
          <w:rFonts w:ascii="Times New Roman" w:hAnsi="Times New Roman" w:cs="Times New Roman"/>
          <w:color w:val="000000"/>
          <w:szCs w:val="24"/>
        </w:rPr>
        <w:t xml:space="preserve"> kabinete UV spinduliais, o mažiausią įtaką – dantų pudra. Dantų jautrumą sukėlė dantų balinimas </w:t>
      </w:r>
      <w:proofErr w:type="spellStart"/>
      <w:r w:rsidRPr="00912A26">
        <w:rPr>
          <w:rFonts w:ascii="Times New Roman" w:hAnsi="Times New Roman" w:cs="Times New Roman"/>
          <w:color w:val="000000"/>
          <w:szCs w:val="24"/>
        </w:rPr>
        <w:t>odontologiniame</w:t>
      </w:r>
      <w:proofErr w:type="spellEnd"/>
      <w:r w:rsidRPr="00912A26">
        <w:rPr>
          <w:rFonts w:ascii="Times New Roman" w:hAnsi="Times New Roman" w:cs="Times New Roman"/>
          <w:color w:val="000000"/>
          <w:szCs w:val="24"/>
        </w:rPr>
        <w:t xml:space="preserve"> kabinete UV spinduliais, o naudojimo nepatogumą – dantų balinimo pieštukas ir dantų pudra.</w:t>
      </w:r>
    </w:p>
    <w:p w:rsidR="00912A26" w:rsidRPr="00912A26" w:rsidRDefault="00912A26">
      <w:pPr>
        <w:rPr>
          <w:rFonts w:ascii="Times New Roman" w:hAnsi="Times New Roman" w:cs="Times New Roman"/>
          <w:szCs w:val="24"/>
        </w:rPr>
      </w:pPr>
    </w:p>
    <w:p w:rsidR="00912A26" w:rsidRPr="00912A26" w:rsidRDefault="00912A26">
      <w:pPr>
        <w:rPr>
          <w:rFonts w:ascii="Times New Roman" w:hAnsi="Times New Roman" w:cs="Times New Roman"/>
          <w:szCs w:val="24"/>
        </w:rPr>
      </w:pPr>
    </w:p>
    <w:p w:rsidR="00912A26" w:rsidRPr="00912A26" w:rsidRDefault="00912A26">
      <w:pPr>
        <w:rPr>
          <w:rFonts w:ascii="Times New Roman" w:hAnsi="Times New Roman" w:cs="Times New Roman"/>
          <w:szCs w:val="24"/>
        </w:rPr>
      </w:pPr>
    </w:p>
    <w:p w:rsidR="00912A26" w:rsidRPr="00912A26" w:rsidRDefault="00912A26">
      <w:pPr>
        <w:rPr>
          <w:rFonts w:ascii="Times New Roman" w:hAnsi="Times New Roman" w:cs="Times New Roman"/>
          <w:szCs w:val="24"/>
        </w:rPr>
      </w:pPr>
    </w:p>
    <w:p w:rsidR="00912A26" w:rsidRPr="00912A26" w:rsidRDefault="00912A26">
      <w:pPr>
        <w:rPr>
          <w:rFonts w:ascii="Times New Roman" w:hAnsi="Times New Roman" w:cs="Times New Roman"/>
          <w:szCs w:val="24"/>
        </w:rPr>
      </w:pPr>
    </w:p>
    <w:p w:rsidR="00912A26" w:rsidRPr="00912A26" w:rsidRDefault="00912A26">
      <w:pPr>
        <w:rPr>
          <w:rFonts w:ascii="Times New Roman" w:hAnsi="Times New Roman" w:cs="Times New Roman"/>
          <w:szCs w:val="24"/>
        </w:rPr>
      </w:pPr>
    </w:p>
    <w:sectPr w:rsidR="00912A26" w:rsidRPr="00912A26" w:rsidSect="004E5A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dobe Garamond Pro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912A26"/>
    <w:rsid w:val="004E5AB5"/>
    <w:rsid w:val="00912A26"/>
    <w:rsid w:val="00D23F74"/>
    <w:rsid w:val="00DD3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31">
    <w:name w:val="Pa13_1"/>
    <w:basedOn w:val="Normal"/>
    <w:next w:val="Normal"/>
    <w:uiPriority w:val="99"/>
    <w:rsid w:val="00912A26"/>
    <w:pPr>
      <w:autoSpaceDE w:val="0"/>
      <w:autoSpaceDN w:val="0"/>
      <w:adjustRightInd w:val="0"/>
      <w:spacing w:line="201" w:lineRule="atLeast"/>
    </w:pPr>
    <w:rPr>
      <w:rFonts w:ascii="Adobe Garamond Pro Bold" w:hAnsi="Adobe Garamond Pro Bold"/>
      <w:szCs w:val="24"/>
    </w:rPr>
  </w:style>
  <w:style w:type="paragraph" w:customStyle="1" w:styleId="Pa141">
    <w:name w:val="Pa14_1"/>
    <w:basedOn w:val="Normal"/>
    <w:next w:val="Normal"/>
    <w:uiPriority w:val="99"/>
    <w:rsid w:val="00912A26"/>
    <w:pPr>
      <w:autoSpaceDE w:val="0"/>
      <w:autoSpaceDN w:val="0"/>
      <w:adjustRightInd w:val="0"/>
      <w:spacing w:line="241" w:lineRule="atLeast"/>
    </w:pPr>
    <w:rPr>
      <w:rFonts w:ascii="Adobe Garamond Pro Bold" w:hAnsi="Adobe Garamond Pro Bold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773</Words>
  <Characters>441</Characters>
  <Application>Microsoft Office Word</Application>
  <DocSecurity>0</DocSecurity>
  <Lines>3</Lines>
  <Paragraphs>2</Paragraphs>
  <ScaleCrop>false</ScaleCrop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m.aizenas</dc:creator>
  <cp:lastModifiedBy>m.aizenas</cp:lastModifiedBy>
  <cp:revision>1</cp:revision>
  <dcterms:created xsi:type="dcterms:W3CDTF">2020-10-28T07:41:00Z</dcterms:created>
  <dcterms:modified xsi:type="dcterms:W3CDTF">2020-10-28T07:43:00Z</dcterms:modified>
</cp:coreProperties>
</file>